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E8" w:rsidRPr="00C31434" w:rsidRDefault="00E04DE8" w:rsidP="00E04DE8">
      <w:pPr>
        <w:spacing w:before="100" w:beforeAutospacing="1" w:after="0" w:line="240" w:lineRule="auto"/>
        <w:rPr>
          <w:rFonts w:ascii="Times New Roman" w:hAnsi="Times New Roman"/>
          <w:i/>
          <w:sz w:val="16"/>
          <w:szCs w:val="16"/>
        </w:rPr>
      </w:pPr>
    </w:p>
    <w:p w:rsidR="00E04DE8" w:rsidRPr="00D66066" w:rsidRDefault="00E04DE8" w:rsidP="00E04DE8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D66066">
        <w:rPr>
          <w:rFonts w:ascii="Times New Roman" w:hAnsi="Times New Roman"/>
          <w:b/>
          <w:sz w:val="28"/>
          <w:szCs w:val="28"/>
          <w:lang w:eastAsia="pl-PL"/>
        </w:rPr>
        <w:t xml:space="preserve">PROCEDURA POSTĘPOWANIA W PRZYPADKU STWIERDZENIA WSZAWICY W PRZEDSZKOLU </w:t>
      </w:r>
    </w:p>
    <w:p w:rsidR="00E04DE8" w:rsidRPr="00D66066" w:rsidRDefault="00E04DE8" w:rsidP="00E04D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E04DE8" w:rsidRPr="00765FC2" w:rsidRDefault="00E04DE8" w:rsidP="00E04D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765F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700794" w:rsidRDefault="00E04DE8" w:rsidP="00700794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700794">
        <w:rPr>
          <w:rFonts w:ascii="Times New Roman" w:hAnsi="Times New Roman"/>
          <w:b/>
          <w:bCs/>
          <w:sz w:val="20"/>
          <w:szCs w:val="20"/>
          <w:lang w:eastAsia="pl-PL"/>
        </w:rPr>
        <w:t>Stanowisko Departamentu Matki i Dziecka w Ministerstwie Zdrowia w sprawie zapobiegania i zwalczania wszawicy u dzieci i młodzieży z 2013 roku.</w:t>
      </w:r>
      <w:r w:rsidR="00700794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E04DE8" w:rsidRPr="00700794" w:rsidRDefault="00E04DE8" w:rsidP="00700794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700794">
        <w:rPr>
          <w:rFonts w:ascii="Times New Roman" w:hAnsi="Times New Roman"/>
          <w:sz w:val="20"/>
          <w:szCs w:val="20"/>
          <w:lang w:eastAsia="pl-PL"/>
        </w:rPr>
        <w:t xml:space="preserve">Zapewnienie warunków organizacyjnych do bezpiecznego i higienicznego pobytu dzieci w placówkach oświatowych i opiekuńczych jest obowiązkiem dyrektora placówki zgodnie z art.39 ust.1 pkt 3 ustawy z dnia 7 września 1991 r. o systemie oświaty ( Dz. U z 2004 r. Nr 256, poz. 2572 z </w:t>
      </w:r>
      <w:proofErr w:type="spellStart"/>
      <w:r w:rsidRPr="00700794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700794">
        <w:rPr>
          <w:rFonts w:ascii="Times New Roman" w:hAnsi="Times New Roman"/>
          <w:sz w:val="20"/>
          <w:szCs w:val="20"/>
          <w:lang w:eastAsia="pl-PL"/>
        </w:rPr>
        <w:t xml:space="preserve">. zm.). </w:t>
      </w:r>
    </w:p>
    <w:p w:rsidR="00E04DE8" w:rsidRDefault="00E04DE8" w:rsidP="00E04DE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Należy przyjąć, że zgoda rodziców na objęcie dziecka opieką (w tym również opieką zdrowotną przez pielęgniarkę lub higienistkę na placówce) jest równoznaczna z wyrażeniem zgody na dokonanie w przypadku uzasadnionym przeglądu</w:t>
      </w:r>
      <w:r>
        <w:rPr>
          <w:rFonts w:ascii="Times New Roman" w:hAnsi="Times New Roman"/>
          <w:sz w:val="24"/>
          <w:szCs w:val="24"/>
          <w:lang w:eastAsia="pl-PL"/>
        </w:rPr>
        <w:t xml:space="preserve"> czystości skóry głowy dziecka.</w:t>
      </w:r>
    </w:p>
    <w:p w:rsidR="00E04DE8" w:rsidRDefault="00E04DE8" w:rsidP="00E04DE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D66066">
        <w:rPr>
          <w:rFonts w:ascii="Times New Roman" w:hAnsi="Times New Roman"/>
          <w:sz w:val="24"/>
          <w:szCs w:val="24"/>
          <w:u w:val="single"/>
          <w:lang w:eastAsia="pl-PL"/>
        </w:rPr>
        <w:t>Nie ma zatem konieczności uzyskiwania od rodziców lub opiekunów każdorazowo pisemnej zgody na przeprowadzenie kontr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oli czystości głowy u dziecka. </w:t>
      </w:r>
    </w:p>
    <w:p w:rsidR="00E04DE8" w:rsidRPr="00765FC2" w:rsidRDefault="00E04DE8" w:rsidP="00E04DE8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b/>
          <w:sz w:val="24"/>
          <w:szCs w:val="24"/>
          <w:lang w:eastAsia="pl-PL"/>
        </w:rPr>
        <w:t xml:space="preserve">Postępowanie: </w:t>
      </w:r>
    </w:p>
    <w:p w:rsidR="00E04DE8" w:rsidRPr="00D66066" w:rsidRDefault="00E04DE8" w:rsidP="00E04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Dyrektor przedszkola zarządza dokonanie przez osobę upoważnioną kontroli czystości skóry głowy wszystkich dzieci grupie, z zachowaniem zasady intymności (kontrola jest indywidualna, dyskretna, przeprowadzana w wydzielonym miejscu lub pomieszczeniu). Zobowiązuje wszystkich pracowników placówki do samodzielnej kontroli. O terminie planowanej kontroli higienicznej powiadamia rodziców lub opiekunów dziecka</w:t>
      </w:r>
    </w:p>
    <w:p w:rsidR="00E04DE8" w:rsidRPr="00D66066" w:rsidRDefault="00E04DE8" w:rsidP="00E04D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4DE8" w:rsidRPr="00D66066" w:rsidRDefault="00E04DE8" w:rsidP="00E04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 xml:space="preserve">Opiekun dziecka </w:t>
      </w:r>
      <w:r w:rsidRPr="00D66066">
        <w:rPr>
          <w:rFonts w:ascii="Times New Roman" w:hAnsi="Times New Roman"/>
          <w:b/>
          <w:sz w:val="24"/>
          <w:szCs w:val="24"/>
          <w:lang w:eastAsia="pl-PL"/>
        </w:rPr>
        <w:t>zawiadamia rodziców dzieci, u których stwierdzono wszawicę</w:t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66066">
        <w:rPr>
          <w:rFonts w:ascii="Times New Roman" w:hAnsi="Times New Roman"/>
          <w:sz w:val="24"/>
          <w:szCs w:val="24"/>
          <w:lang w:eastAsia="pl-PL"/>
        </w:rPr>
        <w:t>o konieczności podjęcia niezwłocznie zabiegów higienicznych skóry głowy. W razie potrzeby instruuje rodziców o sposobie działań, informuje też o konieczności poddania się kuracji wszystkich domowników i monitoruje skuteczność działań; jednocześnie informuje dyrektora placówki o wynikach kontroli i skali zjawiska.</w:t>
      </w:r>
    </w:p>
    <w:p w:rsidR="00E04DE8" w:rsidRPr="00D66066" w:rsidRDefault="00E04DE8" w:rsidP="00E04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4DE8" w:rsidRPr="00D66066" w:rsidRDefault="00E04DE8" w:rsidP="00E04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Dyrektor lub upoważnio</w:t>
      </w:r>
      <w:r>
        <w:rPr>
          <w:rFonts w:ascii="Times New Roman" w:hAnsi="Times New Roman"/>
          <w:sz w:val="24"/>
          <w:szCs w:val="24"/>
          <w:lang w:eastAsia="pl-PL"/>
        </w:rPr>
        <w:t>na osoba (nauczyciel, kierownik gospodarczy</w:t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) </w:t>
      </w:r>
      <w:r w:rsidRPr="00D66066">
        <w:rPr>
          <w:rFonts w:ascii="Times New Roman" w:hAnsi="Times New Roman"/>
          <w:b/>
          <w:sz w:val="24"/>
          <w:szCs w:val="24"/>
          <w:lang w:eastAsia="pl-PL"/>
        </w:rPr>
        <w:t>informuje wszystkich rodziców o stwierdzeniu wszawicy w grupie dzieci</w:t>
      </w:r>
      <w:r w:rsidRPr="00D66066">
        <w:rPr>
          <w:rFonts w:ascii="Times New Roman" w:hAnsi="Times New Roman"/>
          <w:sz w:val="24"/>
          <w:szCs w:val="24"/>
          <w:lang w:eastAsia="pl-PL"/>
        </w:rPr>
        <w:t>, z zaleceniem codziennej kontroli czystości głowy dziecka oraz czystości głów domowników.</w:t>
      </w:r>
    </w:p>
    <w:p w:rsidR="00E04DE8" w:rsidRPr="00D66066" w:rsidRDefault="00E04DE8" w:rsidP="00E04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4DE8" w:rsidRPr="00D66066" w:rsidRDefault="00E04DE8" w:rsidP="00E04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>W przypadku, gdy rodzice zgłoszą trudności w przeprowadzeniu kuracji (np. brak środków na zakup preparatu), dyrektor przedszkola, we współpracy z ośrodkiem pomocy społecznej, udzielają rodzicom lub opiekunom niezbędnej pomocy;</w:t>
      </w:r>
    </w:p>
    <w:p w:rsidR="00E04DE8" w:rsidRPr="00D66066" w:rsidRDefault="00E04DE8" w:rsidP="00E04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4DE8" w:rsidRPr="00D66066" w:rsidRDefault="00E04DE8" w:rsidP="00E04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 xml:space="preserve">Osoba upoważniona przez dyrektora przedszkola po upływie 7 -10 dni </w:t>
      </w:r>
      <w:r w:rsidRPr="00D66066">
        <w:rPr>
          <w:rFonts w:ascii="Times New Roman" w:hAnsi="Times New Roman"/>
          <w:b/>
          <w:sz w:val="24"/>
          <w:szCs w:val="24"/>
          <w:lang w:eastAsia="pl-PL"/>
        </w:rPr>
        <w:t>ponownie kontroluje</w:t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 stan czystości skóry głowy dzieci po przeprowadzonych zabiegach higienicznych przez rodziców.</w:t>
      </w:r>
    </w:p>
    <w:p w:rsidR="00E04DE8" w:rsidRPr="00D66066" w:rsidRDefault="00E04DE8" w:rsidP="00E04D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04DE8" w:rsidRPr="00D66066" w:rsidRDefault="00E04DE8" w:rsidP="00E04D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66066">
        <w:rPr>
          <w:rFonts w:ascii="Times New Roman" w:hAnsi="Times New Roman"/>
          <w:sz w:val="24"/>
          <w:szCs w:val="24"/>
          <w:lang w:eastAsia="pl-PL"/>
        </w:rPr>
        <w:t xml:space="preserve">W sytuacji stwierdzenia nieskuteczności zalecanych działań, osoba upoważniona przez dyrektora przedszkola do przeprowadzenia ponownej kontroli </w:t>
      </w:r>
      <w:r w:rsidRPr="00D66066">
        <w:rPr>
          <w:rFonts w:ascii="Times New Roman" w:hAnsi="Times New Roman"/>
          <w:b/>
          <w:sz w:val="24"/>
          <w:szCs w:val="24"/>
          <w:lang w:eastAsia="pl-PL"/>
        </w:rPr>
        <w:t>zawiadamia o tym dyrektora przedszkola</w:t>
      </w:r>
      <w:r w:rsidRPr="00D66066">
        <w:rPr>
          <w:rFonts w:ascii="Times New Roman" w:hAnsi="Times New Roman"/>
          <w:sz w:val="24"/>
          <w:szCs w:val="24"/>
          <w:lang w:eastAsia="pl-PL"/>
        </w:rPr>
        <w:t xml:space="preserve"> w celu podjęcia bardziej radykalnych kroków (np. zawiadomienie ośrodka pomocy społecznej o konieczności wzmożenia nadzoru nad realizacją funkcji opiekuńczych przez rodziców dziecka oraz udzielenia potrzebnego wsparcia).</w:t>
      </w:r>
    </w:p>
    <w:p w:rsidR="00A53174" w:rsidRDefault="00A53174">
      <w:bookmarkStart w:id="0" w:name="_GoBack"/>
      <w:bookmarkEnd w:id="0"/>
    </w:p>
    <w:sectPr w:rsidR="00A53174" w:rsidSect="003343D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E69" w:rsidRDefault="00490E69">
      <w:pPr>
        <w:spacing w:after="0" w:line="240" w:lineRule="auto"/>
      </w:pPr>
      <w:r>
        <w:separator/>
      </w:r>
    </w:p>
  </w:endnote>
  <w:endnote w:type="continuationSeparator" w:id="0">
    <w:p w:rsidR="00490E69" w:rsidRDefault="0049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591" w:rsidRDefault="00E04DE8" w:rsidP="00CA77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4591" w:rsidRDefault="00490E69" w:rsidP="0065646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591" w:rsidRDefault="00E04DE8" w:rsidP="00CA77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74591" w:rsidRDefault="00490E69" w:rsidP="006564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E69" w:rsidRDefault="00490E69">
      <w:pPr>
        <w:spacing w:after="0" w:line="240" w:lineRule="auto"/>
      </w:pPr>
      <w:r>
        <w:separator/>
      </w:r>
    </w:p>
  </w:footnote>
  <w:footnote w:type="continuationSeparator" w:id="0">
    <w:p w:rsidR="00490E69" w:rsidRDefault="0049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38C6"/>
    <w:multiLevelType w:val="hybridMultilevel"/>
    <w:tmpl w:val="12941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E8"/>
    <w:rsid w:val="00490E69"/>
    <w:rsid w:val="00700794"/>
    <w:rsid w:val="00A53174"/>
    <w:rsid w:val="00E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BF27"/>
  <w15:chartTrackingRefBased/>
  <w15:docId w15:val="{417DCE90-FAB9-468B-BB21-E17A8E5E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D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04DE8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04D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4DE8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E04D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3</cp:revision>
  <dcterms:created xsi:type="dcterms:W3CDTF">2018-11-28T08:34:00Z</dcterms:created>
  <dcterms:modified xsi:type="dcterms:W3CDTF">2018-11-28T08:39:00Z</dcterms:modified>
</cp:coreProperties>
</file>